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5A" w:rsidRPr="0021005A" w:rsidRDefault="0021005A" w:rsidP="0021005A">
      <w:pPr>
        <w:shd w:val="clear" w:color="auto" w:fill="FFFFFF"/>
        <w:spacing w:after="109" w:line="299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 w:rsidRPr="0021005A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ЭОР</w:t>
      </w:r>
    </w:p>
    <w:p w:rsidR="0021005A" w:rsidRPr="0021005A" w:rsidRDefault="0021005A" w:rsidP="0021005A">
      <w:pPr>
        <w:shd w:val="clear" w:color="auto" w:fill="FFFFFF"/>
        <w:spacing w:after="136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1005A">
        <w:rPr>
          <w:rFonts w:ascii="inherit" w:eastAsia="Times New Roman" w:hAnsi="inherit" w:cs="Arial"/>
          <w:b/>
          <w:bCs/>
          <w:color w:val="333333"/>
          <w:sz w:val="19"/>
          <w:lang w:eastAsia="ru-RU"/>
        </w:rPr>
        <w:t>Перечень доступных и используемых ЭОР, размещенных в федеральных и региональных базах данных.</w:t>
      </w:r>
    </w:p>
    <w:p w:rsidR="0021005A" w:rsidRPr="0021005A" w:rsidRDefault="0021005A" w:rsidP="0021005A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1005A">
        <w:rPr>
          <w:rFonts w:ascii="inherit" w:eastAsia="Times New Roman" w:hAnsi="inherit" w:cs="Arial"/>
          <w:b/>
          <w:bCs/>
          <w:color w:val="333333"/>
          <w:sz w:val="19"/>
          <w:lang w:eastAsia="ru-RU"/>
        </w:rPr>
        <w:t>Региональные образовательные сайты</w:t>
      </w:r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:</w:t>
      </w:r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hyperlink r:id="rId4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http://www.ipkps.bsu.edu.ru/</w:t>
        </w:r>
      </w:hyperlink>
    </w:p>
    <w:p w:rsidR="0021005A" w:rsidRDefault="0021005A" w:rsidP="0021005A">
      <w:pPr>
        <w:shd w:val="clear" w:color="auto" w:fill="FFFFFF"/>
        <w:spacing w:after="136" w:line="272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9"/>
          <w:lang w:eastAsia="ru-RU"/>
        </w:rPr>
      </w:pPr>
    </w:p>
    <w:p w:rsidR="0021005A" w:rsidRPr="0021005A" w:rsidRDefault="0021005A" w:rsidP="0021005A">
      <w:pPr>
        <w:shd w:val="clear" w:color="auto" w:fill="FFFFFF"/>
        <w:spacing w:after="136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1005A">
        <w:rPr>
          <w:rFonts w:ascii="inherit" w:eastAsia="Times New Roman" w:hAnsi="inherit" w:cs="Arial"/>
          <w:b/>
          <w:bCs/>
          <w:color w:val="333333"/>
          <w:sz w:val="19"/>
          <w:lang w:eastAsia="ru-RU"/>
        </w:rPr>
        <w:t>Муниципальные образовательные сайты:</w:t>
      </w:r>
    </w:p>
    <w:p w:rsidR="0021005A" w:rsidRPr="0021005A" w:rsidRDefault="003C42FE" w:rsidP="0021005A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hyperlink r:id="rId5" w:tooltip="Перейти на сайт" w:history="1">
        <w:r w:rsidR="0021005A"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http://www.uobr.ru/</w:t>
        </w:r>
      </w:hyperlink>
    </w:p>
    <w:p w:rsidR="0021005A" w:rsidRDefault="0021005A" w:rsidP="0021005A">
      <w:pPr>
        <w:shd w:val="clear" w:color="auto" w:fill="FFFFFF"/>
        <w:spacing w:after="136" w:line="272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9"/>
          <w:lang w:eastAsia="ru-RU"/>
        </w:rPr>
      </w:pPr>
    </w:p>
    <w:p w:rsidR="0021005A" w:rsidRPr="0021005A" w:rsidRDefault="0021005A" w:rsidP="0021005A">
      <w:pPr>
        <w:shd w:val="clear" w:color="auto" w:fill="FFFFFF"/>
        <w:spacing w:after="136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1005A">
        <w:rPr>
          <w:rFonts w:ascii="inherit" w:eastAsia="Times New Roman" w:hAnsi="inherit" w:cs="Arial"/>
          <w:b/>
          <w:bCs/>
          <w:color w:val="333333"/>
          <w:sz w:val="19"/>
          <w:lang w:eastAsia="ru-RU"/>
        </w:rPr>
        <w:t>Образовательные программы и проекты:</w:t>
      </w:r>
    </w:p>
    <w:p w:rsidR="0021005A" w:rsidRPr="0021005A" w:rsidRDefault="0021005A" w:rsidP="0021005A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Сетевые образовательные сообщества Открытый класс </w:t>
      </w:r>
      <w:hyperlink r:id="rId6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http://www.openclass.ru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Сеть творческих учителей </w:t>
      </w:r>
      <w:hyperlink r:id="rId7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http://it-n.ru/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Обучение для будущего Дистанционный курс </w:t>
      </w:r>
      <w:hyperlink r:id="rId8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http://teachonline.intel.com/ru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Обучение для будущего </w:t>
      </w:r>
      <w:hyperlink r:id="rId9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http://www.iteach.ru/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Российский детский Интернет Фестиваль </w:t>
      </w:r>
      <w:hyperlink r:id="rId10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http://www.childfest.ru/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Летописи </w:t>
      </w:r>
      <w:hyperlink r:id="rId11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http://www.letopisi.ru/</w:t>
        </w:r>
      </w:hyperlink>
    </w:p>
    <w:p w:rsidR="0021005A" w:rsidRDefault="0021005A" w:rsidP="0021005A">
      <w:pPr>
        <w:shd w:val="clear" w:color="auto" w:fill="FFFFFF"/>
        <w:spacing w:after="136" w:line="272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9"/>
          <w:lang w:eastAsia="ru-RU"/>
        </w:rPr>
      </w:pPr>
    </w:p>
    <w:p w:rsidR="0021005A" w:rsidRPr="0021005A" w:rsidRDefault="0021005A" w:rsidP="0021005A">
      <w:pPr>
        <w:shd w:val="clear" w:color="auto" w:fill="FFFFFF"/>
        <w:spacing w:after="136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1005A">
        <w:rPr>
          <w:rFonts w:ascii="inherit" w:eastAsia="Times New Roman" w:hAnsi="inherit" w:cs="Arial"/>
          <w:b/>
          <w:bCs/>
          <w:color w:val="333333"/>
          <w:sz w:val="19"/>
          <w:lang w:eastAsia="ru-RU"/>
        </w:rPr>
        <w:t>Федеральные образовательные порталы:</w:t>
      </w:r>
    </w:p>
    <w:p w:rsidR="0021005A" w:rsidRPr="0021005A" w:rsidRDefault="0021005A" w:rsidP="0021005A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proofErr w:type="spellStart"/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Cайт</w:t>
      </w:r>
      <w:proofErr w:type="spellEnd"/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Информика</w:t>
      </w:r>
      <w:proofErr w:type="spellEnd"/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  <w:hyperlink r:id="rId12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www.informika.ru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Российское образование. Федеральный портал. </w:t>
      </w:r>
      <w:hyperlink r:id="rId13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http://www.edu.ru/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Российский общеобразовательный портал </w:t>
      </w:r>
      <w:hyperlink r:id="rId14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http://school.edu.ru/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Портал информационной поддержки Единого Государственного Экзамена </w:t>
      </w:r>
      <w:hyperlink r:id="rId15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http://ege.edu.ru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Естественно-научный</w:t>
      </w:r>
      <w:proofErr w:type="spellEnd"/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образовательный портал </w:t>
      </w:r>
      <w:hyperlink r:id="rId16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http://www.en.edu.ru/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Федеральный правовой портал «Юридическая Россия» </w:t>
      </w:r>
      <w:hyperlink r:id="rId17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http://www.law.edu.ru/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Социально-гуманитарное и политологическое образование </w:t>
      </w:r>
      <w:hyperlink r:id="rId18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http://www.humanities.edu.ru/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Информационно-коммуникационные технологии в образовании </w:t>
      </w:r>
      <w:hyperlink r:id="rId19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http://www.ict.edu.ru/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Образовательный портал «Русский язык» </w:t>
      </w:r>
      <w:hyperlink r:id="rId20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http://ruslang.edu.ru/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Российский портал открытого образования </w:t>
      </w:r>
      <w:hyperlink r:id="rId21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http://www.openet.edu.ru/</w:t>
        </w:r>
      </w:hyperlink>
    </w:p>
    <w:p w:rsidR="0021005A" w:rsidRPr="0021005A" w:rsidRDefault="0021005A" w:rsidP="0021005A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Образовательный портал по поддержке процессов обучения в странах СНГ </w:t>
      </w:r>
      <w:hyperlink r:id="rId22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http://www.sng.edu.ru/</w:t>
        </w:r>
      </w:hyperlink>
    </w:p>
    <w:p w:rsidR="0021005A" w:rsidRPr="0021005A" w:rsidRDefault="0021005A" w:rsidP="0021005A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Федеральный портал «Дополнительное образование детей» </w:t>
      </w:r>
      <w:hyperlink r:id="rId23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http://www.vidod.edu.ru/</w:t>
        </w:r>
      </w:hyperlink>
    </w:p>
    <w:p w:rsidR="0021005A" w:rsidRPr="0021005A" w:rsidRDefault="0021005A" w:rsidP="0021005A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Федеральный специализированный информационный портал «Сравнительная образовательная политика» </w:t>
      </w:r>
      <w:hyperlink r:id="rId24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http://comparative.edu.ru:9080/PortalWeb/</w:t>
        </w:r>
      </w:hyperlink>
    </w:p>
    <w:p w:rsidR="0021005A" w:rsidRPr="0021005A" w:rsidRDefault="0021005A" w:rsidP="0021005A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Федеральный образовательный портал «Непрерывная подготовка преподавателей» </w:t>
      </w:r>
      <w:hyperlink r:id="rId25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http://www.neo.edu.ru/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Федеральный портал «Здоровье и образование» </w:t>
      </w:r>
      <w:hyperlink r:id="rId26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http://www.valeo.edu.ru/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Федеральный портал по научной и инновационной деятельности </w:t>
      </w:r>
      <w:hyperlink r:id="rId27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http://sci-innov.ru/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Электронная библиотека учебников и методических материалов </w:t>
      </w:r>
      <w:hyperlink r:id="rId28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http://window.edu.ru/</w:t>
        </w:r>
      </w:hyperlink>
    </w:p>
    <w:p w:rsidR="0021005A" w:rsidRDefault="0021005A" w:rsidP="0021005A">
      <w:pPr>
        <w:shd w:val="clear" w:color="auto" w:fill="FFFFFF"/>
        <w:spacing w:after="136" w:line="272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9"/>
          <w:lang w:eastAsia="ru-RU"/>
        </w:rPr>
      </w:pPr>
    </w:p>
    <w:p w:rsidR="0021005A" w:rsidRPr="0021005A" w:rsidRDefault="0021005A" w:rsidP="0021005A">
      <w:pPr>
        <w:shd w:val="clear" w:color="auto" w:fill="FFFFFF"/>
        <w:spacing w:after="136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1005A">
        <w:rPr>
          <w:rFonts w:ascii="inherit" w:eastAsia="Times New Roman" w:hAnsi="inherit" w:cs="Arial"/>
          <w:b/>
          <w:bCs/>
          <w:color w:val="333333"/>
          <w:sz w:val="19"/>
          <w:lang w:eastAsia="ru-RU"/>
        </w:rPr>
        <w:t>Конструкторы сайтов:</w:t>
      </w:r>
    </w:p>
    <w:p w:rsidR="0021005A" w:rsidRPr="0021005A" w:rsidRDefault="0021005A" w:rsidP="0021005A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proofErr w:type="spellStart"/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Okis.ru</w:t>
      </w:r>
      <w:proofErr w:type="spellEnd"/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  <w:hyperlink r:id="rId29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http://okis.ru/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narod.yandex.ru</w:t>
      </w:r>
      <w:proofErr w:type="spellEnd"/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  <w:hyperlink r:id="rId30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http://narod.yandex.ru/</w:t>
        </w:r>
      </w:hyperlink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</w:r>
      <w:proofErr w:type="spellStart"/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boom.mail.ru</w:t>
      </w:r>
      <w:proofErr w:type="spellEnd"/>
      <w:r w:rsidRPr="0021005A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  <w:hyperlink r:id="rId31" w:history="1">
        <w:r w:rsidRPr="0021005A">
          <w:rPr>
            <w:rFonts w:ascii="inherit" w:eastAsia="Times New Roman" w:hAnsi="inherit" w:cs="Arial"/>
            <w:color w:val="3366CC"/>
            <w:sz w:val="19"/>
            <w:lang w:eastAsia="ru-RU"/>
          </w:rPr>
          <w:t>http://boom.mail.ru/</w:t>
        </w:r>
      </w:hyperlink>
    </w:p>
    <w:p w:rsidR="00A15DE1" w:rsidRDefault="00A15DE1"/>
    <w:sectPr w:rsidR="00A15DE1" w:rsidSect="00A1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005A"/>
    <w:rsid w:val="0021005A"/>
    <w:rsid w:val="003C42FE"/>
    <w:rsid w:val="00A15DE1"/>
    <w:rsid w:val="00A6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1"/>
  </w:style>
  <w:style w:type="paragraph" w:styleId="2">
    <w:name w:val="heading 2"/>
    <w:basedOn w:val="a"/>
    <w:link w:val="20"/>
    <w:uiPriority w:val="9"/>
    <w:qFormat/>
    <w:rsid w:val="00210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05A"/>
    <w:rPr>
      <w:b/>
      <w:bCs/>
    </w:rPr>
  </w:style>
  <w:style w:type="character" w:styleId="a5">
    <w:name w:val="Emphasis"/>
    <w:basedOn w:val="a0"/>
    <w:uiPriority w:val="20"/>
    <w:qFormat/>
    <w:rsid w:val="0021005A"/>
    <w:rPr>
      <w:i/>
      <w:iCs/>
    </w:rPr>
  </w:style>
  <w:style w:type="character" w:styleId="a6">
    <w:name w:val="Hyperlink"/>
    <w:basedOn w:val="a0"/>
    <w:uiPriority w:val="99"/>
    <w:semiHidden/>
    <w:unhideWhenUsed/>
    <w:rsid w:val="00210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online.intel.com/ru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humanities.edu.ru/" TargetMode="External"/><Relationship Id="rId26" Type="http://schemas.openxmlformats.org/officeDocument/2006/relationships/hyperlink" Target="http://www.valeo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penet.edu.ru/" TargetMode="External"/><Relationship Id="rId7" Type="http://schemas.openxmlformats.org/officeDocument/2006/relationships/hyperlink" Target="http://it-n.ru/" TargetMode="External"/><Relationship Id="rId12" Type="http://schemas.openxmlformats.org/officeDocument/2006/relationships/hyperlink" Target="http://www.informika.ru/" TargetMode="External"/><Relationship Id="rId17" Type="http://schemas.openxmlformats.org/officeDocument/2006/relationships/hyperlink" Target="http://www.law.edu.ru/" TargetMode="External"/><Relationship Id="rId25" Type="http://schemas.openxmlformats.org/officeDocument/2006/relationships/hyperlink" Target="http://www.neo.edu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n.edu.ru/" TargetMode="External"/><Relationship Id="rId20" Type="http://schemas.openxmlformats.org/officeDocument/2006/relationships/hyperlink" Target="http://ruslang.edu.ru/" TargetMode="External"/><Relationship Id="rId29" Type="http://schemas.openxmlformats.org/officeDocument/2006/relationships/hyperlink" Target="http://oki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nclass.ru/" TargetMode="External"/><Relationship Id="rId11" Type="http://schemas.openxmlformats.org/officeDocument/2006/relationships/hyperlink" Target="http://www.letopisi.ru/" TargetMode="External"/><Relationship Id="rId24" Type="http://schemas.openxmlformats.org/officeDocument/2006/relationships/hyperlink" Target="http://comparative.edu.ru:9080/PortalWeb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uobr.ru/" TargetMode="External"/><Relationship Id="rId15" Type="http://schemas.openxmlformats.org/officeDocument/2006/relationships/hyperlink" Target="http://ege.edu.ru/" TargetMode="External"/><Relationship Id="rId23" Type="http://schemas.openxmlformats.org/officeDocument/2006/relationships/hyperlink" Target="http://www.vidod.edu.ru/" TargetMode="External"/><Relationship Id="rId28" Type="http://schemas.openxmlformats.org/officeDocument/2006/relationships/hyperlink" Target="http://window.edu.ru/" TargetMode="External"/><Relationship Id="rId10" Type="http://schemas.openxmlformats.org/officeDocument/2006/relationships/hyperlink" Target="http://www.childfest.ru/" TargetMode="External"/><Relationship Id="rId19" Type="http://schemas.openxmlformats.org/officeDocument/2006/relationships/hyperlink" Target="http://www.ict.edu.ru/" TargetMode="External"/><Relationship Id="rId31" Type="http://schemas.openxmlformats.org/officeDocument/2006/relationships/hyperlink" Target="http://boom.mail.ru/" TargetMode="External"/><Relationship Id="rId4" Type="http://schemas.openxmlformats.org/officeDocument/2006/relationships/hyperlink" Target="http://www.ipkps.bsu.edu.ru/" TargetMode="External"/><Relationship Id="rId9" Type="http://schemas.openxmlformats.org/officeDocument/2006/relationships/hyperlink" Target="http://www.iteach.ru/" TargetMode="External"/><Relationship Id="rId14" Type="http://schemas.openxmlformats.org/officeDocument/2006/relationships/hyperlink" Target="http://school.edu.ru/" TargetMode="External"/><Relationship Id="rId22" Type="http://schemas.openxmlformats.org/officeDocument/2006/relationships/hyperlink" Target="http://www.sng.edu.ru/" TargetMode="External"/><Relationship Id="rId27" Type="http://schemas.openxmlformats.org/officeDocument/2006/relationships/hyperlink" Target="http://sci-innov.ru/" TargetMode="External"/><Relationship Id="rId30" Type="http://schemas.openxmlformats.org/officeDocument/2006/relationships/hyperlink" Target="http://narod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2018-09-16T15:01:00Z</dcterms:created>
  <dcterms:modified xsi:type="dcterms:W3CDTF">2018-09-16T15:03:00Z</dcterms:modified>
</cp:coreProperties>
</file>